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4909" w14:textId="77777777" w:rsidR="00AF4BC9" w:rsidRDefault="00A515DE">
      <w:pPr>
        <w:ind w:left="-567" w:right="-613"/>
        <w:jc w:val="center"/>
        <w:rPr>
          <w:rFonts w:ascii="Book Antiqua" w:hAnsi="Book Antiqua"/>
          <w:color w:val="003399"/>
          <w:sz w:val="96"/>
          <w:szCs w:val="96"/>
        </w:rPr>
      </w:pPr>
      <w:r>
        <w:rPr>
          <w:rFonts w:ascii="Book Antiqua" w:hAnsi="Book Antiqua" w:cs="Times New Roman"/>
          <w:noProof/>
          <w:sz w:val="44"/>
        </w:rPr>
        <w:drawing>
          <wp:anchor distT="36576" distB="36576" distL="36576" distR="36576" simplePos="0" relativeHeight="251659264" behindDoc="0" locked="0" layoutInCell="1" allowOverlap="1" wp14:anchorId="6CFED60F" wp14:editId="0766F03E">
            <wp:simplePos x="0" y="0"/>
            <wp:positionH relativeFrom="page">
              <wp:posOffset>3122417</wp:posOffset>
            </wp:positionH>
            <wp:positionV relativeFrom="paragraph">
              <wp:posOffset>624206</wp:posOffset>
            </wp:positionV>
            <wp:extent cx="1313572" cy="1095374"/>
            <wp:effectExtent l="0" t="0" r="1270" b="0"/>
            <wp:wrapNone/>
            <wp:docPr id="5" name="Picture 5" descr="CCHS Logo New J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HS Logo New JG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033" cy="110076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3B57D" w14:textId="77777777" w:rsidR="00AF4BC9" w:rsidRDefault="00AF4BC9">
      <w:pPr>
        <w:ind w:left="-567" w:right="-613"/>
        <w:jc w:val="center"/>
        <w:rPr>
          <w:rFonts w:ascii="Book Antiqua" w:hAnsi="Book Antiqua"/>
          <w:color w:val="003399"/>
          <w:sz w:val="96"/>
          <w:szCs w:val="96"/>
        </w:rPr>
      </w:pPr>
    </w:p>
    <w:p w14:paraId="4576405F" w14:textId="77777777" w:rsidR="00AF4BC9" w:rsidRDefault="00AF4BC9">
      <w:pPr>
        <w:ind w:left="-567" w:right="-613"/>
        <w:jc w:val="center"/>
        <w:rPr>
          <w:rFonts w:ascii="Book Antiqua" w:hAnsi="Book Antiqua"/>
          <w:color w:val="003399"/>
          <w:sz w:val="96"/>
          <w:szCs w:val="96"/>
        </w:rPr>
      </w:pPr>
    </w:p>
    <w:p w14:paraId="64904CAF" w14:textId="77777777" w:rsidR="00AF4BC9" w:rsidRDefault="00A515DE">
      <w:pPr>
        <w:ind w:left="-567" w:right="-613"/>
        <w:jc w:val="center"/>
        <w:rPr>
          <w:rFonts w:ascii="Book Antiqua" w:hAnsi="Book Antiqua"/>
          <w:b/>
          <w:color w:val="003399"/>
          <w:sz w:val="56"/>
          <w:szCs w:val="96"/>
        </w:rPr>
      </w:pPr>
      <w:r>
        <w:rPr>
          <w:rFonts w:ascii="Book Antiqua" w:hAnsi="Book Antiqua"/>
          <w:b/>
          <w:color w:val="003399"/>
          <w:sz w:val="56"/>
          <w:szCs w:val="96"/>
        </w:rPr>
        <w:t>Chelmsford County High School</w:t>
      </w:r>
      <w:r>
        <w:rPr>
          <w:rFonts w:ascii="Book Antiqua" w:hAnsi="Book Antiqua"/>
          <w:b/>
          <w:color w:val="003399"/>
          <w:sz w:val="56"/>
          <w:szCs w:val="96"/>
        </w:rPr>
        <w:br/>
        <w:t>for Girls</w:t>
      </w:r>
    </w:p>
    <w:p w14:paraId="0EDABD0E" w14:textId="77777777" w:rsidR="00AF4BC9" w:rsidRDefault="00AF4BC9">
      <w:pPr>
        <w:ind w:left="-567" w:right="-613"/>
        <w:jc w:val="center"/>
        <w:rPr>
          <w:rFonts w:ascii="Book Antiqua" w:hAnsi="Book Antiqua"/>
          <w:color w:val="003399"/>
          <w:sz w:val="56"/>
          <w:szCs w:val="96"/>
        </w:rPr>
      </w:pPr>
    </w:p>
    <w:p w14:paraId="78936FA4" w14:textId="77777777" w:rsidR="00AF4BC9" w:rsidRDefault="00A515DE">
      <w:pPr>
        <w:ind w:left="-567" w:right="-613"/>
        <w:jc w:val="center"/>
        <w:rPr>
          <w:rFonts w:ascii="Book Antiqua" w:hAnsi="Book Antiqua"/>
          <w:b/>
          <w:color w:val="003399"/>
          <w:sz w:val="56"/>
          <w:szCs w:val="96"/>
        </w:rPr>
      </w:pPr>
      <w:r>
        <w:rPr>
          <w:rFonts w:ascii="Book Antiqua" w:hAnsi="Book Antiqua"/>
          <w:color w:val="003399"/>
          <w:sz w:val="56"/>
          <w:szCs w:val="96"/>
        </w:rPr>
        <w:t>Access to Scripts, Review of Results and Appeals Procedures</w:t>
      </w:r>
    </w:p>
    <w:p w14:paraId="4B2ED133" w14:textId="4407A52E" w:rsidR="00AF4BC9" w:rsidRDefault="00A515DE">
      <w:pPr>
        <w:ind w:left="-567" w:right="-613"/>
        <w:jc w:val="center"/>
        <w:rPr>
          <w:rFonts w:ascii="Book Antiqua" w:hAnsi="Book Antiqua"/>
          <w:b/>
          <w:color w:val="FF3300"/>
          <w:sz w:val="96"/>
          <w:szCs w:val="96"/>
        </w:rPr>
      </w:pPr>
      <w:r>
        <w:rPr>
          <w:rFonts w:ascii="Book Antiqua" w:hAnsi="Book Antiqua"/>
          <w:color w:val="FF3300"/>
          <w:sz w:val="96"/>
          <w:szCs w:val="96"/>
        </w:rPr>
        <w:t>2021/2022</w:t>
      </w:r>
    </w:p>
    <w:p w14:paraId="5E1C7DA6" w14:textId="77777777" w:rsidR="00AF4BC9" w:rsidRDefault="00AF4BC9">
      <w:pPr>
        <w:autoSpaceDE w:val="0"/>
        <w:autoSpaceDN w:val="0"/>
        <w:adjustRightInd w:val="0"/>
        <w:spacing w:line="276" w:lineRule="auto"/>
        <w:ind w:left="-567" w:right="-613"/>
        <w:rPr>
          <w:rFonts w:ascii="Book Antiqua" w:hAnsi="Book Antiqua"/>
          <w:szCs w:val="24"/>
        </w:rPr>
      </w:pPr>
    </w:p>
    <w:p w14:paraId="060D2745" w14:textId="77777777" w:rsidR="00AF4BC9" w:rsidRDefault="00AF4BC9">
      <w:pPr>
        <w:autoSpaceDE w:val="0"/>
        <w:autoSpaceDN w:val="0"/>
        <w:adjustRightInd w:val="0"/>
        <w:spacing w:line="276" w:lineRule="auto"/>
        <w:ind w:left="-567" w:right="-613"/>
        <w:rPr>
          <w:rFonts w:ascii="Book Antiqua" w:hAnsi="Book Antiqua"/>
          <w:szCs w:val="24"/>
        </w:rPr>
      </w:pPr>
    </w:p>
    <w:p w14:paraId="41A82D00" w14:textId="77777777" w:rsidR="00AF4BC9" w:rsidRDefault="00AF4BC9">
      <w:pPr>
        <w:autoSpaceDE w:val="0"/>
        <w:autoSpaceDN w:val="0"/>
        <w:adjustRightInd w:val="0"/>
        <w:spacing w:line="276" w:lineRule="auto"/>
        <w:ind w:left="-567" w:right="-613"/>
        <w:rPr>
          <w:rFonts w:ascii="Book Antiqua" w:hAnsi="Book Antiqua"/>
          <w:szCs w:val="24"/>
        </w:rPr>
      </w:pPr>
    </w:p>
    <w:p w14:paraId="6BD335E9" w14:textId="77777777" w:rsidR="00AF4BC9" w:rsidRDefault="00AF4BC9">
      <w:pPr>
        <w:autoSpaceDE w:val="0"/>
        <w:autoSpaceDN w:val="0"/>
        <w:adjustRightInd w:val="0"/>
        <w:spacing w:line="276" w:lineRule="auto"/>
        <w:ind w:left="-567" w:right="-613"/>
        <w:rPr>
          <w:rFonts w:ascii="Book Antiqua" w:hAnsi="Book Antiqua"/>
          <w:szCs w:val="24"/>
        </w:rPr>
      </w:pPr>
    </w:p>
    <w:p w14:paraId="20C80E7A" w14:textId="77777777" w:rsidR="00AF4BC9" w:rsidRDefault="00A515DE">
      <w:pPr>
        <w:spacing w:before="120" w:after="120" w:line="276" w:lineRule="auto"/>
        <w:ind w:left="-567" w:right="-613"/>
        <w:rPr>
          <w:rFonts w:ascii="Book Antiqua" w:hAnsi="Book Antiqua" w:cs="Calibri"/>
          <w:b/>
          <w:bCs/>
          <w:color w:val="000000"/>
        </w:rPr>
      </w:pPr>
      <w:r>
        <w:rPr>
          <w:rFonts w:ascii="Book Antiqua" w:hAnsi="Book Antiqua"/>
          <w:b/>
          <w:bCs/>
        </w:rPr>
        <w:br w:type="page"/>
      </w:r>
    </w:p>
    <w:p w14:paraId="35E02847" w14:textId="77777777" w:rsidR="00AF4BC9" w:rsidRDefault="00A515DE">
      <w:pPr>
        <w:pStyle w:val="Headinglevel1"/>
        <w:spacing w:before="240" w:line="276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Key staff involved in the procedures</w:t>
      </w:r>
    </w:p>
    <w:tbl>
      <w:tblPr>
        <w:tblStyle w:val="TableGrid"/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  <w:insideH w:val="single" w:sz="8" w:space="0" w:color="FF3300"/>
          <w:insideV w:val="single" w:sz="8" w:space="0" w:color="FF3300"/>
        </w:tblBorders>
        <w:tblLook w:val="04A0" w:firstRow="1" w:lastRow="0" w:firstColumn="1" w:lastColumn="0" w:noHBand="0" w:noVBand="1"/>
      </w:tblPr>
      <w:tblGrid>
        <w:gridCol w:w="1924"/>
        <w:gridCol w:w="7072"/>
      </w:tblGrid>
      <w:tr w:rsidR="00AF4BC9" w14:paraId="0A06F17E" w14:textId="77777777">
        <w:tc>
          <w:tcPr>
            <w:tcW w:w="2093" w:type="dxa"/>
            <w:shd w:val="clear" w:color="auto" w:fill="E2EFD9" w:themeFill="accent6" w:themeFillTint="33"/>
          </w:tcPr>
          <w:p w14:paraId="7375E9FB" w14:textId="77777777" w:rsidR="00AF4BC9" w:rsidRDefault="00A515DE">
            <w:pPr>
              <w:spacing w:before="120" w:after="120"/>
              <w:rPr>
                <w:rFonts w:ascii="Book Antiqua" w:hAnsi="Book Antiqua"/>
                <w:b/>
                <w:color w:val="FF33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FF3300"/>
                <w:sz w:val="24"/>
                <w:szCs w:val="24"/>
              </w:rPr>
              <w:t>Role</w:t>
            </w:r>
          </w:p>
        </w:tc>
        <w:tc>
          <w:tcPr>
            <w:tcW w:w="8186" w:type="dxa"/>
            <w:shd w:val="clear" w:color="auto" w:fill="E2EFD9" w:themeFill="accent6" w:themeFillTint="33"/>
          </w:tcPr>
          <w:p w14:paraId="0D9E3940" w14:textId="77777777" w:rsidR="00AF4BC9" w:rsidRDefault="00A515DE">
            <w:pPr>
              <w:spacing w:before="120" w:after="120"/>
              <w:rPr>
                <w:rFonts w:ascii="Book Antiqua" w:hAnsi="Book Antiqua"/>
                <w:b/>
                <w:color w:val="FF33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FF3300"/>
                <w:sz w:val="24"/>
                <w:szCs w:val="24"/>
              </w:rPr>
              <w:t>Name(s)</w:t>
            </w:r>
          </w:p>
        </w:tc>
      </w:tr>
      <w:tr w:rsidR="00AF4BC9" w14:paraId="0BC403B6" w14:textId="77777777">
        <w:tc>
          <w:tcPr>
            <w:tcW w:w="2093" w:type="dxa"/>
          </w:tcPr>
          <w:p w14:paraId="476B2CD0" w14:textId="77777777" w:rsidR="00AF4BC9" w:rsidRDefault="00A515DE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Head of Centre</w:t>
            </w:r>
          </w:p>
        </w:tc>
        <w:tc>
          <w:tcPr>
            <w:tcW w:w="8186" w:type="dxa"/>
          </w:tcPr>
          <w:p w14:paraId="75A310AF" w14:textId="77777777" w:rsidR="00AF4BC9" w:rsidRDefault="00A515DE">
            <w:pPr>
              <w:spacing w:before="120" w:after="12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Mr S Lawlor (Headteacher)</w:t>
            </w:r>
          </w:p>
        </w:tc>
      </w:tr>
      <w:tr w:rsidR="00AF4BC9" w14:paraId="6D1157FE" w14:textId="77777777">
        <w:tc>
          <w:tcPr>
            <w:tcW w:w="2093" w:type="dxa"/>
          </w:tcPr>
          <w:p w14:paraId="79CF1396" w14:textId="77777777" w:rsidR="00AF4BC9" w:rsidRDefault="00A515DE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SLT members</w:t>
            </w:r>
          </w:p>
        </w:tc>
        <w:tc>
          <w:tcPr>
            <w:tcW w:w="8186" w:type="dxa"/>
          </w:tcPr>
          <w:p w14:paraId="182F63B8" w14:textId="77777777" w:rsidR="00AF4BC9" w:rsidRDefault="00A515DE">
            <w:pPr>
              <w:spacing w:before="120" w:after="12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Mrs E Ledwidge (Deputy </w:t>
            </w:r>
            <w:r>
              <w:rPr>
                <w:rFonts w:ascii="Book Antiqua" w:hAnsi="Book Antiqua"/>
                <w:b/>
                <w:sz w:val="24"/>
                <w:szCs w:val="24"/>
              </w:rPr>
              <w:t>Headteacher)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>Dr M Palmer (Assistant Headteacher, Head of Sixth Form)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>Mrs J Cross (Assistant Headteacher)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>Miss F Harrison (Acting Assistant Headteacher)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>Mrs M Mulgrew (Business Manager)</w:t>
            </w:r>
          </w:p>
        </w:tc>
      </w:tr>
      <w:tr w:rsidR="00AF4BC9" w14:paraId="6826C620" w14:textId="77777777">
        <w:tc>
          <w:tcPr>
            <w:tcW w:w="2093" w:type="dxa"/>
          </w:tcPr>
          <w:p w14:paraId="4D69966C" w14:textId="77777777" w:rsidR="00AF4BC9" w:rsidRDefault="00A515DE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Exams Officer</w:t>
            </w:r>
          </w:p>
        </w:tc>
        <w:tc>
          <w:tcPr>
            <w:tcW w:w="8186" w:type="dxa"/>
          </w:tcPr>
          <w:p w14:paraId="66BC7D7B" w14:textId="4E43942E" w:rsidR="00AF4BC9" w:rsidRDefault="00A515DE">
            <w:pPr>
              <w:spacing w:before="120" w:after="120"/>
              <w:rPr>
                <w:rFonts w:ascii="Book Antiqua" w:hAnsi="Book Antiqua"/>
                <w:b/>
                <w:sz w:val="24"/>
                <w:szCs w:val="24"/>
              </w:rPr>
            </w:pPr>
            <w:r w:rsidRPr="00A515DE">
              <w:rPr>
                <w:rFonts w:ascii="Book Antiqua" w:hAnsi="Book Antiqua"/>
                <w:b/>
                <w:sz w:val="24"/>
                <w:szCs w:val="24"/>
                <w:highlight w:val="green"/>
              </w:rPr>
              <w:t>Mrs F Hassan</w:t>
            </w:r>
          </w:p>
        </w:tc>
      </w:tr>
      <w:tr w:rsidR="00AF4BC9" w14:paraId="3E0B8AFB" w14:textId="77777777">
        <w:tc>
          <w:tcPr>
            <w:tcW w:w="2093" w:type="dxa"/>
          </w:tcPr>
          <w:p w14:paraId="328BAFCA" w14:textId="77777777" w:rsidR="00AF4BC9" w:rsidRDefault="00AF4BC9">
            <w:pPr>
              <w:spacing w:before="120" w:after="120"/>
              <w:rPr>
                <w:rFonts w:ascii="Book Antiqua" w:hAnsi="Book Antiqua"/>
              </w:rPr>
            </w:pPr>
          </w:p>
        </w:tc>
        <w:tc>
          <w:tcPr>
            <w:tcW w:w="8186" w:type="dxa"/>
          </w:tcPr>
          <w:p w14:paraId="33E39D05" w14:textId="77777777" w:rsidR="00AF4BC9" w:rsidRDefault="00AF4BC9">
            <w:pPr>
              <w:spacing w:before="120" w:after="12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AF4BC9" w14:paraId="01BFA8D0" w14:textId="77777777">
        <w:tc>
          <w:tcPr>
            <w:tcW w:w="2093" w:type="dxa"/>
          </w:tcPr>
          <w:p w14:paraId="5BDF8192" w14:textId="77777777" w:rsidR="00AF4BC9" w:rsidRDefault="00AF4BC9">
            <w:pPr>
              <w:spacing w:before="120" w:after="120"/>
              <w:rPr>
                <w:rFonts w:ascii="Book Antiqua" w:hAnsi="Book Antiqua"/>
                <w:b/>
              </w:rPr>
            </w:pPr>
          </w:p>
        </w:tc>
        <w:tc>
          <w:tcPr>
            <w:tcW w:w="8186" w:type="dxa"/>
          </w:tcPr>
          <w:p w14:paraId="287A9555" w14:textId="77777777" w:rsidR="00AF4BC9" w:rsidRDefault="00AF4BC9">
            <w:pPr>
              <w:spacing w:before="120" w:after="12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30BBD941" w14:textId="77777777" w:rsidR="00AF4BC9" w:rsidRDefault="00AF4BC9">
      <w:pPr>
        <w:spacing w:before="120" w:after="120" w:line="276" w:lineRule="auto"/>
        <w:rPr>
          <w:rFonts w:ascii="Book Antiqua" w:hAnsi="Book Antiqua" w:cs="Arial"/>
          <w:b/>
          <w:color w:val="FF3300"/>
        </w:rPr>
      </w:pPr>
    </w:p>
    <w:p w14:paraId="318A541B" w14:textId="77777777" w:rsidR="00AF4BC9" w:rsidRDefault="00A515DE">
      <w:pPr>
        <w:spacing w:after="200" w:line="276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These procedures are </w:t>
      </w:r>
      <w:r>
        <w:rPr>
          <w:rFonts w:ascii="Book Antiqua" w:hAnsi="Book Antiqua"/>
          <w:sz w:val="20"/>
          <w:szCs w:val="20"/>
        </w:rPr>
        <w:t>reviewed and updated annually to ensure that Chelmsford County High School for Girls (CCHS) deals with candidates’ requests for access to scripts, clerical re-checks, reviews of marking, reviews of moderation and appeals to the awarding bodies in accordanc</w:t>
      </w:r>
      <w:r>
        <w:rPr>
          <w:rFonts w:ascii="Book Antiqua" w:hAnsi="Book Antiqua"/>
          <w:sz w:val="20"/>
          <w:szCs w:val="20"/>
        </w:rPr>
        <w:t>e with current requirements and regulations.</w:t>
      </w:r>
    </w:p>
    <w:p w14:paraId="22C950D9" w14:textId="77777777" w:rsidR="00AF4BC9" w:rsidRDefault="00A515DE">
      <w:pPr>
        <w:spacing w:after="200" w:line="276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Reference in these procedures to GR and PRS refer to the JCQ publications </w:t>
      </w:r>
      <w:r>
        <w:rPr>
          <w:rFonts w:ascii="Book Antiqua" w:hAnsi="Book Antiqua"/>
          <w:b/>
          <w:sz w:val="20"/>
          <w:szCs w:val="20"/>
        </w:rPr>
        <w:t>General Regulations for Approved Centres</w:t>
      </w:r>
      <w:r>
        <w:rPr>
          <w:rFonts w:ascii="Book Antiqua" w:hAnsi="Book Antiqua"/>
          <w:sz w:val="20"/>
          <w:szCs w:val="20"/>
        </w:rPr>
        <w:t xml:space="preserve"> and </w:t>
      </w:r>
      <w:r>
        <w:rPr>
          <w:rFonts w:ascii="Book Antiqua" w:hAnsi="Book Antiqua"/>
          <w:b/>
          <w:sz w:val="20"/>
          <w:szCs w:val="20"/>
        </w:rPr>
        <w:t>Post-Results Services</w:t>
      </w:r>
      <w:r>
        <w:rPr>
          <w:rFonts w:ascii="Book Antiqua" w:hAnsi="Book Antiqua"/>
          <w:sz w:val="20"/>
          <w:szCs w:val="20"/>
        </w:rPr>
        <w:t>.</w:t>
      </w:r>
    </w:p>
    <w:p w14:paraId="202F61C9" w14:textId="77777777" w:rsidR="00AF4BC9" w:rsidRDefault="00A515DE">
      <w:pPr>
        <w:pStyle w:val="Default"/>
        <w:spacing w:after="160" w:line="259" w:lineRule="auto"/>
        <w:ind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Chelmsford County High School for Girls is committed to ensuring that</w:t>
      </w:r>
      <w:r>
        <w:rPr>
          <w:rFonts w:ascii="Book Antiqua" w:hAnsi="Book Antiqua"/>
          <w:sz w:val="20"/>
          <w:szCs w:val="20"/>
        </w:rPr>
        <w:t xml:space="preserve"> all candidates have equal access to the range of post results services offered by the awarding bodies. </w:t>
      </w:r>
    </w:p>
    <w:p w14:paraId="54C72466" w14:textId="77777777" w:rsidR="00AF4BC9" w:rsidRDefault="00AF4BC9">
      <w:pPr>
        <w:pStyle w:val="Default"/>
        <w:spacing w:after="160" w:line="259" w:lineRule="auto"/>
        <w:ind w:left="-567" w:right="-613"/>
        <w:rPr>
          <w:rFonts w:ascii="Book Antiqua" w:hAnsi="Book Antiqua"/>
          <w:b/>
          <w:bCs/>
          <w:sz w:val="20"/>
          <w:szCs w:val="20"/>
        </w:rPr>
      </w:pPr>
    </w:p>
    <w:p w14:paraId="76CC48B9" w14:textId="77777777" w:rsidR="00AF4BC9" w:rsidRDefault="00A515DE">
      <w:pPr>
        <w:rPr>
          <w:rFonts w:ascii="Book Antiqua" w:hAnsi="Book Antiqua" w:cs="Calibri"/>
          <w:b/>
          <w:bCs/>
          <w:color w:val="000000"/>
          <w:szCs w:val="20"/>
        </w:rPr>
      </w:pPr>
      <w:r>
        <w:rPr>
          <w:rFonts w:ascii="Book Antiqua" w:hAnsi="Book Antiqua"/>
          <w:b/>
          <w:bCs/>
          <w:szCs w:val="20"/>
        </w:rPr>
        <w:br w:type="page"/>
      </w:r>
    </w:p>
    <w:p w14:paraId="160EE216" w14:textId="77777777" w:rsidR="00AF4BC9" w:rsidRDefault="00A515DE">
      <w:pPr>
        <w:pStyle w:val="Default"/>
        <w:spacing w:after="160" w:line="259" w:lineRule="auto"/>
        <w:ind w:left="-567" w:right="-613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b/>
          <w:bCs/>
          <w:sz w:val="22"/>
          <w:szCs w:val="20"/>
        </w:rPr>
        <w:lastRenderedPageBreak/>
        <w:t>INTRODUCTION</w:t>
      </w:r>
    </w:p>
    <w:p w14:paraId="540429A7" w14:textId="77777777" w:rsidR="00AF4BC9" w:rsidRDefault="00A515DE">
      <w:pPr>
        <w:pStyle w:val="Default"/>
        <w:spacing w:after="160" w:line="259" w:lineRule="auto"/>
        <w:ind w:left="-567"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Following the issue of results, awarding bodies make post-results services available.</w:t>
      </w:r>
    </w:p>
    <w:p w14:paraId="3EBEC655" w14:textId="77777777" w:rsidR="00AF4BC9" w:rsidRDefault="00A515DE">
      <w:pPr>
        <w:pStyle w:val="Default"/>
        <w:spacing w:after="160" w:line="259" w:lineRule="auto"/>
        <w:ind w:left="-567"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The JCQ post-results services currently </w:t>
      </w:r>
      <w:r>
        <w:rPr>
          <w:rFonts w:ascii="Book Antiqua" w:hAnsi="Book Antiqua"/>
          <w:sz w:val="20"/>
          <w:szCs w:val="20"/>
        </w:rPr>
        <w:t>available are detailed below.</w:t>
      </w:r>
    </w:p>
    <w:p w14:paraId="37CB7C7A" w14:textId="77777777" w:rsidR="00AF4BC9" w:rsidRDefault="00A515DE">
      <w:pPr>
        <w:pStyle w:val="Default"/>
        <w:spacing w:after="160" w:line="259" w:lineRule="auto"/>
        <w:ind w:left="-567" w:right="-613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Access to Scripts (ATS):</w:t>
      </w:r>
    </w:p>
    <w:p w14:paraId="147326BF" w14:textId="77777777" w:rsidR="00AF4BC9" w:rsidRDefault="00A515DE">
      <w:pPr>
        <w:pStyle w:val="Default"/>
        <w:numPr>
          <w:ilvl w:val="0"/>
          <w:numId w:val="1"/>
        </w:numPr>
        <w:spacing w:after="120" w:line="259" w:lineRule="auto"/>
        <w:ind w:left="147" w:right="-612" w:hanging="35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Copies of scripts to support reviews of marking</w:t>
      </w:r>
    </w:p>
    <w:p w14:paraId="20A2195F" w14:textId="77777777" w:rsidR="00AF4BC9" w:rsidRDefault="00A515DE">
      <w:pPr>
        <w:pStyle w:val="Default"/>
        <w:numPr>
          <w:ilvl w:val="0"/>
          <w:numId w:val="1"/>
        </w:numPr>
        <w:spacing w:after="120" w:line="259" w:lineRule="auto"/>
        <w:ind w:left="147" w:right="-612" w:hanging="35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Copies of scripts to support teaching and learning</w:t>
      </w:r>
    </w:p>
    <w:p w14:paraId="05B41CE5" w14:textId="77777777" w:rsidR="00AF4BC9" w:rsidRDefault="00A515DE">
      <w:pPr>
        <w:pStyle w:val="Default"/>
        <w:spacing w:after="160" w:line="259" w:lineRule="auto"/>
        <w:ind w:left="-567" w:right="-613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Reviews of Results (RoRs):</w:t>
      </w:r>
    </w:p>
    <w:p w14:paraId="69C52653" w14:textId="77777777" w:rsidR="00AF4BC9" w:rsidRDefault="00A515DE">
      <w:pPr>
        <w:pStyle w:val="Default"/>
        <w:numPr>
          <w:ilvl w:val="0"/>
          <w:numId w:val="3"/>
        </w:numPr>
        <w:spacing w:after="160" w:line="259" w:lineRule="auto"/>
        <w:ind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Service 1 (Clerical re-check) – This is the only service that can be </w:t>
      </w:r>
      <w:r>
        <w:rPr>
          <w:rFonts w:ascii="Book Antiqua" w:hAnsi="Book Antiqua"/>
          <w:sz w:val="20"/>
          <w:szCs w:val="20"/>
        </w:rPr>
        <w:t>requested for objective tests (multiple choice tests)</w:t>
      </w:r>
    </w:p>
    <w:p w14:paraId="4B5C33A4" w14:textId="77777777" w:rsidR="00AF4BC9" w:rsidRDefault="00A515DE">
      <w:pPr>
        <w:pStyle w:val="Default"/>
        <w:numPr>
          <w:ilvl w:val="0"/>
          <w:numId w:val="3"/>
        </w:numPr>
        <w:spacing w:after="160" w:line="259" w:lineRule="auto"/>
        <w:ind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Service 2 (Review of Marking)</w:t>
      </w:r>
    </w:p>
    <w:p w14:paraId="2B35ED3A" w14:textId="77777777" w:rsidR="00AF4BC9" w:rsidRDefault="00A515DE">
      <w:pPr>
        <w:pStyle w:val="Default"/>
        <w:numPr>
          <w:ilvl w:val="0"/>
          <w:numId w:val="3"/>
        </w:numPr>
        <w:spacing w:after="160" w:line="259" w:lineRule="auto"/>
        <w:ind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Priority Service 2 (Review of Marking) – This service is only available for externally assessed components of GCE A-level specifications (an individual awarding body may al</w:t>
      </w:r>
      <w:r>
        <w:rPr>
          <w:rFonts w:ascii="Book Antiqua" w:hAnsi="Book Antiqua"/>
          <w:sz w:val="20"/>
          <w:szCs w:val="20"/>
        </w:rPr>
        <w:t>so offer this priority service for other qualifications)</w:t>
      </w:r>
    </w:p>
    <w:p w14:paraId="4EDA8AF5" w14:textId="77777777" w:rsidR="00AF4BC9" w:rsidRDefault="00A515DE">
      <w:pPr>
        <w:pStyle w:val="Default"/>
        <w:numPr>
          <w:ilvl w:val="0"/>
          <w:numId w:val="3"/>
        </w:numPr>
        <w:spacing w:after="160" w:line="259" w:lineRule="auto"/>
        <w:ind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Service 3 (Review of Moderation) – This service is not available to individual candidates</w:t>
      </w:r>
    </w:p>
    <w:p w14:paraId="3111BE62" w14:textId="77777777" w:rsidR="00AF4BC9" w:rsidRDefault="00A515DE">
      <w:pPr>
        <w:pStyle w:val="Default"/>
        <w:spacing w:after="160" w:line="259" w:lineRule="auto"/>
        <w:ind w:left="-567" w:right="-613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Appeals:</w:t>
      </w:r>
    </w:p>
    <w:p w14:paraId="10C1863A" w14:textId="77777777" w:rsidR="00AF4BC9" w:rsidRDefault="00A515DE">
      <w:pPr>
        <w:pStyle w:val="Default"/>
        <w:numPr>
          <w:ilvl w:val="0"/>
          <w:numId w:val="4"/>
        </w:numPr>
        <w:spacing w:after="160" w:line="259" w:lineRule="auto"/>
        <w:ind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The appeals process is available after receiving the outcome of a review of results</w:t>
      </w:r>
    </w:p>
    <w:p w14:paraId="6B4723A1" w14:textId="77777777" w:rsidR="00AF4BC9" w:rsidRDefault="00AF4BC9">
      <w:pPr>
        <w:pStyle w:val="Default"/>
        <w:spacing w:after="160" w:line="259" w:lineRule="auto"/>
        <w:ind w:left="-567" w:right="-613"/>
        <w:rPr>
          <w:rFonts w:ascii="Book Antiqua" w:hAnsi="Book Antiqua"/>
          <w:sz w:val="20"/>
          <w:szCs w:val="20"/>
        </w:rPr>
      </w:pPr>
    </w:p>
    <w:p w14:paraId="232EB90C" w14:textId="77777777" w:rsidR="00AF4BC9" w:rsidRDefault="00A515DE">
      <w:pPr>
        <w:pStyle w:val="Default"/>
        <w:spacing w:after="160" w:line="259" w:lineRule="auto"/>
        <w:ind w:left="-567" w:right="-613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b/>
          <w:bCs/>
          <w:sz w:val="22"/>
          <w:szCs w:val="20"/>
        </w:rPr>
        <w:t>PURPOSE OF THES</w:t>
      </w:r>
      <w:r>
        <w:rPr>
          <w:rFonts w:ascii="Book Antiqua" w:hAnsi="Book Antiqua"/>
          <w:b/>
          <w:bCs/>
          <w:sz w:val="22"/>
          <w:szCs w:val="20"/>
        </w:rPr>
        <w:t>E PROCEDURES</w:t>
      </w:r>
    </w:p>
    <w:p w14:paraId="527DC804" w14:textId="77777777" w:rsidR="00AF4BC9" w:rsidRDefault="00A515DE">
      <w:pPr>
        <w:pStyle w:val="Default"/>
        <w:spacing w:after="160" w:line="259" w:lineRule="auto"/>
        <w:ind w:left="-567"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The purpose of these procedures is to confirm how Chelmsford County High School for Girls deals with candidates‘ requests for access to scripts, clerical re-checks, reviews of marking, reviews of moderation and appeals to the awarding bodies i</w:t>
      </w:r>
      <w:r>
        <w:rPr>
          <w:rFonts w:ascii="Book Antiqua" w:hAnsi="Book Antiqua"/>
          <w:sz w:val="20"/>
          <w:szCs w:val="20"/>
        </w:rPr>
        <w:t>n compliance with JCQ regulations (GR 5.13).</w:t>
      </w:r>
    </w:p>
    <w:p w14:paraId="3E6F264F" w14:textId="77777777" w:rsidR="00AF4BC9" w:rsidRDefault="00A515DE">
      <w:pPr>
        <w:pStyle w:val="Default"/>
        <w:spacing w:after="160" w:line="259" w:lineRule="auto"/>
        <w:ind w:left="-567"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Details of these procedures are made widely available and accessible to all candidates in the </w:t>
      </w:r>
      <w:r>
        <w:rPr>
          <w:rFonts w:ascii="Book Antiqua" w:hAnsi="Book Antiqua"/>
          <w:i/>
          <w:sz w:val="20"/>
          <w:szCs w:val="20"/>
        </w:rPr>
        <w:t>Guidance for Students &amp; Parents - Examinations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i/>
          <w:sz w:val="20"/>
          <w:szCs w:val="20"/>
        </w:rPr>
        <w:t>booklet</w:t>
      </w:r>
      <w:r>
        <w:rPr>
          <w:rFonts w:ascii="Book Antiqua" w:hAnsi="Book Antiqua"/>
          <w:sz w:val="20"/>
          <w:szCs w:val="20"/>
        </w:rPr>
        <w:t>.</w:t>
      </w:r>
    </w:p>
    <w:p w14:paraId="491D6AE8" w14:textId="77777777" w:rsidR="00AF4BC9" w:rsidRDefault="00AF4BC9">
      <w:pPr>
        <w:pStyle w:val="Default"/>
        <w:spacing w:after="160" w:line="259" w:lineRule="auto"/>
        <w:ind w:left="-567" w:right="-613"/>
        <w:rPr>
          <w:rFonts w:ascii="Book Antiqua" w:hAnsi="Book Antiqua"/>
          <w:sz w:val="20"/>
          <w:szCs w:val="20"/>
        </w:rPr>
      </w:pPr>
    </w:p>
    <w:p w14:paraId="089B27B1" w14:textId="77777777" w:rsidR="00AF4BC9" w:rsidRDefault="00A515DE">
      <w:pPr>
        <w:pStyle w:val="Default"/>
        <w:spacing w:after="160" w:line="259" w:lineRule="auto"/>
        <w:ind w:left="-567" w:right="-613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b/>
          <w:bCs/>
          <w:sz w:val="22"/>
          <w:szCs w:val="20"/>
        </w:rPr>
        <w:t>THE ARRANGEMENTS FOR POST-RESULTS SERVICES</w:t>
      </w:r>
    </w:p>
    <w:p w14:paraId="434E69DF" w14:textId="77777777" w:rsidR="00AF4BC9" w:rsidRDefault="00A515DE">
      <w:pPr>
        <w:pStyle w:val="Default"/>
        <w:numPr>
          <w:ilvl w:val="0"/>
          <w:numId w:val="4"/>
        </w:numPr>
        <w:spacing w:after="160" w:line="259" w:lineRule="auto"/>
        <w:ind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Candidates must b</w:t>
      </w:r>
      <w:r>
        <w:rPr>
          <w:rFonts w:ascii="Book Antiqua" w:hAnsi="Book Antiqua"/>
          <w:sz w:val="20"/>
          <w:szCs w:val="20"/>
        </w:rPr>
        <w:t>e made aware of the arrangements for post-results services before they sit any examinations (GR 5.13)</w:t>
      </w:r>
    </w:p>
    <w:p w14:paraId="32406F2C" w14:textId="77777777" w:rsidR="00AF4BC9" w:rsidRDefault="00A515DE">
      <w:pPr>
        <w:pStyle w:val="Default"/>
        <w:numPr>
          <w:ilvl w:val="0"/>
          <w:numId w:val="4"/>
        </w:numPr>
        <w:spacing w:after="160" w:line="259" w:lineRule="auto"/>
        <w:ind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 review of moderation cannot be undertaken upon the work of an individual candidate or the work of candidates not in the original sample (PRS 4.3)</w:t>
      </w:r>
    </w:p>
    <w:p w14:paraId="6CF5B8AF" w14:textId="77777777" w:rsidR="00AF4BC9" w:rsidRDefault="00A515DE">
      <w:pPr>
        <w:pStyle w:val="Default"/>
        <w:numPr>
          <w:ilvl w:val="0"/>
          <w:numId w:val="4"/>
        </w:numPr>
        <w:spacing w:after="160" w:line="259" w:lineRule="auto"/>
        <w:ind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The ap</w:t>
      </w:r>
      <w:r>
        <w:rPr>
          <w:rFonts w:ascii="Book Antiqua" w:hAnsi="Book Antiqua"/>
          <w:sz w:val="20"/>
          <w:szCs w:val="20"/>
        </w:rPr>
        <w:t>peals process is available after receiving the outcome of a review of results (PRS 5.1)</w:t>
      </w:r>
    </w:p>
    <w:p w14:paraId="29BAF947" w14:textId="77777777" w:rsidR="00AF4BC9" w:rsidRDefault="00A515DE">
      <w:pPr>
        <w:pStyle w:val="Default"/>
        <w:spacing w:after="160" w:line="259" w:lineRule="auto"/>
        <w:ind w:left="-567"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At Chelmsford County High School for Girls:</w:t>
      </w:r>
    </w:p>
    <w:p w14:paraId="04F9DB42" w14:textId="77777777" w:rsidR="00AF4BC9" w:rsidRDefault="00A515DE">
      <w:pPr>
        <w:pStyle w:val="Default"/>
        <w:numPr>
          <w:ilvl w:val="0"/>
          <w:numId w:val="9"/>
        </w:numPr>
        <w:spacing w:after="160" w:line="259" w:lineRule="auto"/>
        <w:ind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Candidates are informed of the arrangements for post-results services before they sit any examinations (GR 5.13)</w:t>
      </w:r>
    </w:p>
    <w:p w14:paraId="005D2AE1" w14:textId="77777777" w:rsidR="00AF4BC9" w:rsidRDefault="00A515DE">
      <w:pPr>
        <w:pStyle w:val="Default"/>
        <w:numPr>
          <w:ilvl w:val="0"/>
          <w:numId w:val="9"/>
        </w:numPr>
        <w:spacing w:after="160" w:line="259" w:lineRule="auto"/>
        <w:ind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Will </w:t>
      </w:r>
      <w:r>
        <w:rPr>
          <w:rFonts w:ascii="Book Antiqua" w:hAnsi="Book Antiqua"/>
          <w:sz w:val="20"/>
          <w:szCs w:val="20"/>
        </w:rPr>
        <w:t>ensure that senior members of centre staff are available immediately after the publication of results (GR 5.13)</w:t>
      </w:r>
    </w:p>
    <w:p w14:paraId="11429A2F" w14:textId="77777777" w:rsidR="00AF4BC9" w:rsidRDefault="00A515DE">
      <w:pPr>
        <w:rPr>
          <w:rFonts w:ascii="Book Antiqua" w:hAnsi="Book Antiqua" w:cs="Calibri"/>
          <w:color w:val="000000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4321C981" w14:textId="77777777" w:rsidR="00AF4BC9" w:rsidRDefault="00A515DE">
      <w:pPr>
        <w:pStyle w:val="Default"/>
        <w:spacing w:after="160" w:line="259" w:lineRule="auto"/>
        <w:ind w:left="-567"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Candidates are informed via:</w:t>
      </w:r>
    </w:p>
    <w:p w14:paraId="023C2633" w14:textId="77777777" w:rsidR="00AF4BC9" w:rsidRDefault="00A515DE">
      <w:pPr>
        <w:pStyle w:val="Default"/>
        <w:numPr>
          <w:ilvl w:val="0"/>
          <w:numId w:val="5"/>
        </w:numPr>
        <w:spacing w:after="160" w:line="259" w:lineRule="auto"/>
        <w:ind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the </w:t>
      </w:r>
      <w:r>
        <w:rPr>
          <w:rFonts w:ascii="Book Antiqua" w:hAnsi="Book Antiqua"/>
          <w:i/>
          <w:sz w:val="20"/>
          <w:szCs w:val="20"/>
        </w:rPr>
        <w:t>Guidance for Students &amp; Parents - Examinations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i/>
          <w:sz w:val="20"/>
          <w:szCs w:val="20"/>
        </w:rPr>
        <w:t>booklet</w:t>
      </w:r>
      <w:r>
        <w:rPr>
          <w:rFonts w:ascii="Book Antiqua" w:hAnsi="Book Antiqua"/>
          <w:sz w:val="20"/>
          <w:szCs w:val="20"/>
        </w:rPr>
        <w:t xml:space="preserve"> issued to candidates via email following the Examinations Assembly in the spring term prior to their summer examinations;</w:t>
      </w:r>
    </w:p>
    <w:p w14:paraId="58923164" w14:textId="77777777" w:rsidR="00AF4BC9" w:rsidRDefault="00A515DE">
      <w:pPr>
        <w:pStyle w:val="Default"/>
        <w:numPr>
          <w:ilvl w:val="0"/>
          <w:numId w:val="5"/>
        </w:numPr>
        <w:spacing w:after="160" w:line="259" w:lineRule="auto"/>
        <w:ind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information displayed on the CCHS School website (</w:t>
      </w:r>
      <w:hyperlink r:id="rId8" w:history="1">
        <w:r>
          <w:rPr>
            <w:rStyle w:val="Hyperlink"/>
            <w:rFonts w:ascii="Book Antiqua" w:hAnsi="Book Antiqua"/>
            <w:sz w:val="20"/>
            <w:szCs w:val="20"/>
          </w:rPr>
          <w:t>www.cchs.co.uk</w:t>
        </w:r>
      </w:hyperlink>
      <w:r>
        <w:rPr>
          <w:rFonts w:ascii="Book Antiqua" w:hAnsi="Book Antiqua"/>
          <w:sz w:val="20"/>
          <w:szCs w:val="20"/>
        </w:rPr>
        <w:t>);</w:t>
      </w:r>
    </w:p>
    <w:p w14:paraId="7B7DB260" w14:textId="77777777" w:rsidR="00AF4BC9" w:rsidRDefault="00A515DE">
      <w:pPr>
        <w:pStyle w:val="Default"/>
        <w:numPr>
          <w:ilvl w:val="0"/>
          <w:numId w:val="5"/>
        </w:numPr>
        <w:spacing w:after="160" w:line="259" w:lineRule="auto"/>
        <w:ind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literature included with exa</w:t>
      </w:r>
      <w:r>
        <w:rPr>
          <w:rFonts w:ascii="Book Antiqua" w:hAnsi="Book Antiqua"/>
          <w:sz w:val="20"/>
          <w:szCs w:val="20"/>
        </w:rPr>
        <w:t>mination results on results day.</w:t>
      </w:r>
    </w:p>
    <w:p w14:paraId="2031170C" w14:textId="77777777" w:rsidR="00AF4BC9" w:rsidRDefault="00A515DE">
      <w:pPr>
        <w:pStyle w:val="Default"/>
        <w:spacing w:after="160" w:line="259" w:lineRule="auto"/>
        <w:ind w:left="-567"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Full details of the post-results services, internal deadline(s) for requesting a service and the fees charged (where applicable) are provided by the Examinations Officer on results day issued with the candidate's results.</w:t>
      </w:r>
    </w:p>
    <w:p w14:paraId="164DD8BD" w14:textId="77777777" w:rsidR="00AF4BC9" w:rsidRDefault="00AF4BC9">
      <w:pPr>
        <w:pStyle w:val="Default"/>
        <w:spacing w:after="160" w:line="259" w:lineRule="auto"/>
        <w:ind w:left="-567" w:right="-613"/>
        <w:rPr>
          <w:rFonts w:ascii="Book Antiqua" w:hAnsi="Book Antiqua"/>
          <w:sz w:val="20"/>
          <w:szCs w:val="20"/>
        </w:rPr>
      </w:pPr>
    </w:p>
    <w:p w14:paraId="43809909" w14:textId="77777777" w:rsidR="00AF4BC9" w:rsidRDefault="00A515DE">
      <w:pPr>
        <w:pStyle w:val="Default"/>
        <w:spacing w:after="160" w:line="259" w:lineRule="auto"/>
        <w:ind w:left="-567" w:right="-613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b/>
          <w:bCs/>
          <w:sz w:val="22"/>
          <w:szCs w:val="20"/>
        </w:rPr>
        <w:t>DEALING WITH REQUESTS</w:t>
      </w:r>
    </w:p>
    <w:p w14:paraId="377BC7F6" w14:textId="77777777" w:rsidR="00AF4BC9" w:rsidRDefault="00A515DE">
      <w:pPr>
        <w:pStyle w:val="Default"/>
        <w:numPr>
          <w:ilvl w:val="0"/>
          <w:numId w:val="6"/>
        </w:numPr>
        <w:spacing w:after="160" w:line="259" w:lineRule="auto"/>
        <w:ind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All post-results service requests from internal candidates must be made through the centre (GR 5.13)</w:t>
      </w:r>
    </w:p>
    <w:p w14:paraId="22B2EC1B" w14:textId="77777777" w:rsidR="00AF4BC9" w:rsidRDefault="00A515DE">
      <w:pPr>
        <w:pStyle w:val="Default"/>
        <w:spacing w:after="160" w:line="259" w:lineRule="auto"/>
        <w:ind w:left="-567"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At Chelmsford County High School for Girls the process to request a service is by:</w:t>
      </w:r>
    </w:p>
    <w:p w14:paraId="45188314" w14:textId="77777777" w:rsidR="00AF4BC9" w:rsidRDefault="00A515DE">
      <w:pPr>
        <w:pStyle w:val="Default"/>
        <w:numPr>
          <w:ilvl w:val="0"/>
          <w:numId w:val="6"/>
        </w:numPr>
        <w:spacing w:after="160" w:line="259" w:lineRule="auto"/>
        <w:ind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completing an Enquiry about Results form accessed </w:t>
      </w:r>
      <w:r>
        <w:rPr>
          <w:rFonts w:ascii="Book Antiqua" w:hAnsi="Book Antiqua"/>
          <w:sz w:val="20"/>
          <w:szCs w:val="20"/>
        </w:rPr>
        <w:t>via the CCHS School website (www.cchs.co.uk/Academic/Examinations)</w:t>
      </w:r>
    </w:p>
    <w:p w14:paraId="586963BE" w14:textId="77777777" w:rsidR="00AF4BC9" w:rsidRDefault="00A515DE">
      <w:pPr>
        <w:pStyle w:val="Default"/>
        <w:numPr>
          <w:ilvl w:val="0"/>
          <w:numId w:val="6"/>
        </w:numPr>
        <w:spacing w:after="160" w:line="259" w:lineRule="auto"/>
        <w:ind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submitting the completed form (with payment having been made in advance) to the Examinations Office by the deadline stated</w:t>
      </w:r>
    </w:p>
    <w:p w14:paraId="5E2442D1" w14:textId="77777777" w:rsidR="00AF4BC9" w:rsidRDefault="00A515DE">
      <w:pPr>
        <w:pStyle w:val="Default"/>
        <w:spacing w:after="160" w:line="259" w:lineRule="auto"/>
        <w:ind w:left="-567"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Candidates are advised to discuss their results with the appropria</w:t>
      </w:r>
      <w:r>
        <w:rPr>
          <w:rFonts w:ascii="Book Antiqua" w:hAnsi="Book Antiqua"/>
          <w:sz w:val="20"/>
          <w:szCs w:val="20"/>
        </w:rPr>
        <w:t>te Subject Leader/Teacher or Head of Sixth Form before making a decision on whether to proceed with a review of marking.</w:t>
      </w:r>
    </w:p>
    <w:p w14:paraId="3024411D" w14:textId="77777777" w:rsidR="00AF4BC9" w:rsidRDefault="00AF4BC9">
      <w:pPr>
        <w:pStyle w:val="Default"/>
        <w:spacing w:after="160" w:line="259" w:lineRule="auto"/>
        <w:ind w:left="-567" w:right="-613"/>
        <w:rPr>
          <w:rFonts w:ascii="Book Antiqua" w:hAnsi="Book Antiqua"/>
          <w:sz w:val="20"/>
          <w:szCs w:val="20"/>
        </w:rPr>
      </w:pPr>
    </w:p>
    <w:p w14:paraId="79E2D2AB" w14:textId="77777777" w:rsidR="00AF4BC9" w:rsidRDefault="00A515DE">
      <w:pPr>
        <w:pStyle w:val="Default"/>
        <w:spacing w:after="160" w:line="259" w:lineRule="auto"/>
        <w:ind w:left="-567" w:right="-613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b/>
          <w:bCs/>
          <w:sz w:val="22"/>
          <w:szCs w:val="20"/>
        </w:rPr>
        <w:t>CANDIDATE CONSENT</w:t>
      </w:r>
    </w:p>
    <w:p w14:paraId="0DB8E1DC" w14:textId="77777777" w:rsidR="00AF4BC9" w:rsidRDefault="00A515DE">
      <w:pPr>
        <w:pStyle w:val="Default"/>
        <w:numPr>
          <w:ilvl w:val="0"/>
          <w:numId w:val="7"/>
        </w:numPr>
        <w:spacing w:after="160" w:line="259" w:lineRule="auto"/>
        <w:ind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Candidates must provide their written consent for clerical re-checks, reviews of marking and access to scripts servi</w:t>
      </w:r>
      <w:r>
        <w:rPr>
          <w:rFonts w:ascii="Book Antiqua" w:hAnsi="Book Antiqua"/>
          <w:sz w:val="20"/>
          <w:szCs w:val="20"/>
        </w:rPr>
        <w:t>ces offered by the awarding bodies after the publication of examination results (GR 5.13)</w:t>
      </w:r>
    </w:p>
    <w:p w14:paraId="08BD7297" w14:textId="77777777" w:rsidR="00AF4BC9" w:rsidRDefault="00A515DE">
      <w:pPr>
        <w:pStyle w:val="Default"/>
        <w:spacing w:after="160" w:line="259" w:lineRule="auto"/>
        <w:ind w:left="-426"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Chelmsford County High School for Girls will:</w:t>
      </w:r>
    </w:p>
    <w:p w14:paraId="66E1D123" w14:textId="77777777" w:rsidR="00AF4BC9" w:rsidRDefault="00A515DE">
      <w:pPr>
        <w:pStyle w:val="Default"/>
        <w:numPr>
          <w:ilvl w:val="0"/>
          <w:numId w:val="7"/>
        </w:numPr>
        <w:spacing w:after="160" w:line="259" w:lineRule="auto"/>
        <w:ind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obtain written candidate consent (accepting informed consent via candidate email) in all cases before a request for a cl</w:t>
      </w:r>
      <w:r>
        <w:rPr>
          <w:rFonts w:ascii="Book Antiqua" w:hAnsi="Book Antiqua"/>
          <w:sz w:val="20"/>
          <w:szCs w:val="20"/>
        </w:rPr>
        <w:t>erical recheck, a review of marking or an access to scripts service is submitted to the awarding body</w:t>
      </w:r>
    </w:p>
    <w:p w14:paraId="00211418" w14:textId="77777777" w:rsidR="00AF4BC9" w:rsidRDefault="00A515DE">
      <w:pPr>
        <w:pStyle w:val="Default"/>
        <w:numPr>
          <w:ilvl w:val="0"/>
          <w:numId w:val="7"/>
        </w:numPr>
        <w:spacing w:after="160" w:line="259" w:lineRule="auto"/>
        <w:ind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obtain informed candidate consent to confirm the candidate understands that the final subject grade and/or mark awarded following a clerical re- </w:t>
      </w:r>
      <w:r>
        <w:rPr>
          <w:rFonts w:ascii="Book Antiqua" w:hAnsi="Book Antiqua"/>
          <w:sz w:val="20"/>
          <w:szCs w:val="20"/>
        </w:rPr>
        <w:t>check or a review of marking, and any subsequent appeal, may be lower than, higher than, or the same as the result which was originally awarded</w:t>
      </w:r>
    </w:p>
    <w:p w14:paraId="100C912C" w14:textId="77777777" w:rsidR="00AF4BC9" w:rsidRDefault="00A515DE">
      <w:pPr>
        <w:pStyle w:val="Default"/>
        <w:numPr>
          <w:ilvl w:val="0"/>
          <w:numId w:val="7"/>
        </w:numPr>
        <w:spacing w:after="160" w:line="259" w:lineRule="auto"/>
        <w:ind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only collect candidate consent after the publication of results</w:t>
      </w:r>
    </w:p>
    <w:p w14:paraId="4D29FE28" w14:textId="77777777" w:rsidR="00AF4BC9" w:rsidRDefault="00A515DE">
      <w:pPr>
        <w:pStyle w:val="Default"/>
        <w:numPr>
          <w:ilvl w:val="0"/>
          <w:numId w:val="7"/>
        </w:numPr>
        <w:spacing w:after="160" w:line="259" w:lineRule="auto"/>
        <w:ind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retain consent forms or e-mails from candidates </w:t>
      </w:r>
      <w:r>
        <w:rPr>
          <w:rFonts w:ascii="Book Antiqua" w:hAnsi="Book Antiqua"/>
          <w:sz w:val="20"/>
          <w:szCs w:val="20"/>
        </w:rPr>
        <w:t>for at least six months following the outcome of a clerical re-check or review of marking or any subsequent appeal (PRS 4.2)</w:t>
      </w:r>
    </w:p>
    <w:p w14:paraId="5F081D14" w14:textId="77777777" w:rsidR="00AF4BC9" w:rsidRDefault="00A515DE">
      <w:pPr>
        <w:pStyle w:val="Default"/>
        <w:numPr>
          <w:ilvl w:val="0"/>
          <w:numId w:val="7"/>
        </w:numPr>
        <w:spacing w:after="160" w:line="259" w:lineRule="auto"/>
        <w:ind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retain consent/permission forms or e-mails from candidates to request and use their scripts for at least six months (PRS 6.2)</w:t>
      </w:r>
    </w:p>
    <w:p w14:paraId="55505E6F" w14:textId="77777777" w:rsidR="00AF4BC9" w:rsidRDefault="00AF4BC9">
      <w:pPr>
        <w:pStyle w:val="Default"/>
        <w:spacing w:after="160" w:line="259" w:lineRule="auto"/>
        <w:ind w:left="-567" w:right="-613"/>
        <w:rPr>
          <w:rFonts w:ascii="Book Antiqua" w:hAnsi="Book Antiqua"/>
          <w:sz w:val="20"/>
          <w:szCs w:val="20"/>
        </w:rPr>
      </w:pPr>
    </w:p>
    <w:p w14:paraId="07439DD2" w14:textId="77777777" w:rsidR="00AF4BC9" w:rsidRDefault="00A515DE">
      <w:pPr>
        <w:rPr>
          <w:rFonts w:ascii="Book Antiqua" w:hAnsi="Book Antiqua" w:cs="Calibri"/>
          <w:b/>
          <w:bCs/>
          <w:color w:val="000000"/>
          <w:szCs w:val="20"/>
        </w:rPr>
      </w:pPr>
      <w:r>
        <w:rPr>
          <w:rFonts w:ascii="Book Antiqua" w:hAnsi="Book Antiqua"/>
          <w:b/>
          <w:bCs/>
          <w:szCs w:val="20"/>
        </w:rPr>
        <w:br w:type="page"/>
      </w:r>
    </w:p>
    <w:p w14:paraId="480A3E6E" w14:textId="77777777" w:rsidR="00AF4BC9" w:rsidRDefault="00A515DE">
      <w:pPr>
        <w:pStyle w:val="Default"/>
        <w:spacing w:after="160" w:line="259" w:lineRule="auto"/>
        <w:ind w:left="-567" w:right="-613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b/>
          <w:bCs/>
          <w:sz w:val="22"/>
          <w:szCs w:val="20"/>
        </w:rPr>
        <w:lastRenderedPageBreak/>
        <w:t>SUBMITTING REQUESTS</w:t>
      </w:r>
    </w:p>
    <w:p w14:paraId="4C09E431" w14:textId="77777777" w:rsidR="00AF4BC9" w:rsidRDefault="00A515DE">
      <w:pPr>
        <w:pStyle w:val="Default"/>
        <w:spacing w:after="160" w:line="259" w:lineRule="auto"/>
        <w:ind w:left="-567"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Chelmsford County High School for Girls will:</w:t>
      </w:r>
    </w:p>
    <w:p w14:paraId="32840AA9" w14:textId="77777777" w:rsidR="00AF4BC9" w:rsidRDefault="00A515DE">
      <w:pPr>
        <w:pStyle w:val="Default"/>
        <w:numPr>
          <w:ilvl w:val="0"/>
          <w:numId w:val="8"/>
        </w:numPr>
        <w:spacing w:after="160" w:line="259" w:lineRule="auto"/>
        <w:ind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submit requests electronically for clerical re-checks, reviews of marking, reviews of moderation and access to scripts by the published deadline(s) in accordance with the JCQ publication </w:t>
      </w:r>
      <w:r>
        <w:rPr>
          <w:rFonts w:ascii="Book Antiqua" w:hAnsi="Book Antiqua"/>
          <w:b/>
          <w:sz w:val="20"/>
          <w:szCs w:val="20"/>
        </w:rPr>
        <w:t>Pos</w:t>
      </w:r>
      <w:r>
        <w:rPr>
          <w:rFonts w:ascii="Book Antiqua" w:hAnsi="Book Antiqua"/>
          <w:b/>
          <w:sz w:val="20"/>
          <w:szCs w:val="20"/>
        </w:rPr>
        <w:t>t-results services</w:t>
      </w:r>
      <w:r>
        <w:rPr>
          <w:rFonts w:ascii="Book Antiqua" w:hAnsi="Book Antiqua"/>
          <w:sz w:val="20"/>
          <w:szCs w:val="20"/>
        </w:rPr>
        <w:t xml:space="preserve"> (GR 5.13)</w:t>
      </w:r>
    </w:p>
    <w:p w14:paraId="0E99CD97" w14:textId="77777777" w:rsidR="00AF4BC9" w:rsidRDefault="00A515DE">
      <w:pPr>
        <w:pStyle w:val="Default"/>
        <w:numPr>
          <w:ilvl w:val="0"/>
          <w:numId w:val="8"/>
        </w:numPr>
        <w:spacing w:after="160" w:line="259" w:lineRule="auto"/>
        <w:ind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submit requests for appeals in accordance with the JCQ publication </w:t>
      </w:r>
      <w:r>
        <w:rPr>
          <w:rFonts w:ascii="Book Antiqua" w:hAnsi="Book Antiqua"/>
          <w:b/>
          <w:sz w:val="20"/>
          <w:szCs w:val="20"/>
        </w:rPr>
        <w:t>A guide to the awarding bodies’ appeals processes</w:t>
      </w:r>
      <w:r>
        <w:rPr>
          <w:rFonts w:ascii="Book Antiqua" w:hAnsi="Book Antiqua"/>
          <w:sz w:val="20"/>
          <w:szCs w:val="20"/>
        </w:rPr>
        <w:t xml:space="preserve"> (GR 5.13)</w:t>
      </w:r>
    </w:p>
    <w:p w14:paraId="3D70C550" w14:textId="77777777" w:rsidR="00AF4BC9" w:rsidRDefault="00A515DE">
      <w:pPr>
        <w:pStyle w:val="Default"/>
        <w:numPr>
          <w:ilvl w:val="0"/>
          <w:numId w:val="8"/>
        </w:numPr>
        <w:spacing w:after="160" w:line="259" w:lineRule="auto"/>
        <w:ind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confirm the awarding body's acknowledgement of receipt of a review of results request prior to the d</w:t>
      </w:r>
      <w:r>
        <w:rPr>
          <w:rFonts w:ascii="Book Antiqua" w:hAnsi="Book Antiqua"/>
          <w:sz w:val="20"/>
          <w:szCs w:val="20"/>
        </w:rPr>
        <w:t>eadline for submission of post-results services and regularly check the progress of the request online (PRS 4.5)</w:t>
      </w:r>
    </w:p>
    <w:p w14:paraId="2A4E7564" w14:textId="77777777" w:rsidR="00AF4BC9" w:rsidRDefault="00AF4BC9">
      <w:pPr>
        <w:pStyle w:val="Default"/>
        <w:spacing w:after="160" w:line="259" w:lineRule="auto"/>
        <w:ind w:left="-567" w:right="-613"/>
        <w:rPr>
          <w:rFonts w:ascii="Book Antiqua" w:hAnsi="Book Antiqua"/>
          <w:sz w:val="20"/>
          <w:szCs w:val="20"/>
        </w:rPr>
      </w:pPr>
    </w:p>
    <w:p w14:paraId="1EFA4350" w14:textId="77777777" w:rsidR="00AF4BC9" w:rsidRDefault="00A515DE">
      <w:pPr>
        <w:pStyle w:val="Default"/>
        <w:spacing w:after="160" w:line="259" w:lineRule="auto"/>
        <w:ind w:left="-567" w:right="-613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b/>
          <w:bCs/>
          <w:sz w:val="22"/>
          <w:szCs w:val="20"/>
        </w:rPr>
        <w:t>DEALING WITH OUTCOMES</w:t>
      </w:r>
    </w:p>
    <w:p w14:paraId="01F52092" w14:textId="77777777" w:rsidR="00AF4BC9" w:rsidRDefault="00A515DE">
      <w:pPr>
        <w:pStyle w:val="Default"/>
        <w:spacing w:after="160" w:line="259" w:lineRule="auto"/>
        <w:ind w:left="-567"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Chelmsford County High School for Girls will:</w:t>
      </w:r>
    </w:p>
    <w:p w14:paraId="33EF1F9C" w14:textId="77777777" w:rsidR="00AF4BC9" w:rsidRDefault="00A515DE">
      <w:pPr>
        <w:pStyle w:val="Default"/>
        <w:numPr>
          <w:ilvl w:val="0"/>
          <w:numId w:val="12"/>
        </w:numPr>
        <w:spacing w:after="160" w:line="259" w:lineRule="auto"/>
        <w:ind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ensure outcomes of clerical re-checks, reviews of marking, reviews of mode</w:t>
      </w:r>
      <w:r>
        <w:rPr>
          <w:rFonts w:ascii="Book Antiqua" w:hAnsi="Book Antiqua"/>
          <w:sz w:val="20"/>
          <w:szCs w:val="20"/>
        </w:rPr>
        <w:t>ration and appeals are made known to candidates (GR 5.13)</w:t>
      </w:r>
    </w:p>
    <w:p w14:paraId="779C81B5" w14:textId="77777777" w:rsidR="00AF4BC9" w:rsidRDefault="00A515DE">
      <w:pPr>
        <w:pStyle w:val="Default"/>
        <w:numPr>
          <w:ilvl w:val="0"/>
          <w:numId w:val="12"/>
        </w:numPr>
        <w:spacing w:after="160" w:line="259" w:lineRule="auto"/>
        <w:ind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notified candidates of the outcome by sending a copy of the outcome notification from the awarding body</w:t>
      </w:r>
    </w:p>
    <w:p w14:paraId="4A28EC06" w14:textId="77777777" w:rsidR="00AF4BC9" w:rsidRDefault="00A515DE">
      <w:pPr>
        <w:pStyle w:val="Default"/>
        <w:spacing w:after="160" w:line="259" w:lineRule="auto"/>
        <w:ind w:left="-567"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If the outcome results in a change of grade, this negates the fee and the Examinations Officer</w:t>
      </w:r>
      <w:r>
        <w:rPr>
          <w:rFonts w:ascii="Book Antiqua" w:hAnsi="Book Antiqua"/>
          <w:sz w:val="20"/>
          <w:szCs w:val="20"/>
        </w:rPr>
        <w:t xml:space="preserve"> will arrange for the appropriate fee to be refunded to the candidate, parent or carer. </w:t>
      </w:r>
    </w:p>
    <w:p w14:paraId="1EF371FB" w14:textId="77777777" w:rsidR="00AF4BC9" w:rsidRDefault="00A515DE">
      <w:pPr>
        <w:pStyle w:val="Default"/>
        <w:spacing w:after="160" w:line="259" w:lineRule="auto"/>
        <w:ind w:left="-567"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Candidates must be aware that the outcome of an enquiry is final and where there has been a downgrade the request will not be revoked and the original higher grade wil</w:t>
      </w:r>
      <w:r>
        <w:rPr>
          <w:rFonts w:ascii="Book Antiqua" w:hAnsi="Book Antiqua"/>
          <w:sz w:val="20"/>
          <w:szCs w:val="20"/>
        </w:rPr>
        <w:t xml:space="preserve">l not be reinstated. </w:t>
      </w:r>
    </w:p>
    <w:p w14:paraId="7C686ED1" w14:textId="77777777" w:rsidR="00AF4BC9" w:rsidRDefault="00AF4BC9">
      <w:pPr>
        <w:pStyle w:val="Default"/>
        <w:spacing w:after="160" w:line="259" w:lineRule="auto"/>
        <w:ind w:left="-567" w:right="-613"/>
        <w:rPr>
          <w:rFonts w:ascii="Book Antiqua" w:hAnsi="Book Antiqua"/>
          <w:sz w:val="20"/>
          <w:szCs w:val="20"/>
        </w:rPr>
      </w:pPr>
    </w:p>
    <w:p w14:paraId="4D703073" w14:textId="77777777" w:rsidR="00AF4BC9" w:rsidRDefault="00A515DE">
      <w:pPr>
        <w:pStyle w:val="Default"/>
        <w:spacing w:after="160" w:line="259" w:lineRule="auto"/>
        <w:ind w:left="-567" w:right="-613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b/>
          <w:bCs/>
          <w:sz w:val="22"/>
          <w:szCs w:val="20"/>
        </w:rPr>
        <w:t>MANAGING DISPUTES</w:t>
      </w:r>
    </w:p>
    <w:p w14:paraId="63FF949A" w14:textId="77777777" w:rsidR="00AF4BC9" w:rsidRDefault="00A515DE">
      <w:pPr>
        <w:pStyle w:val="Default"/>
        <w:spacing w:after="160" w:line="259" w:lineRule="auto"/>
        <w:ind w:left="-567" w:right="-61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At Chelmsford County High School for Girls any dispute/disagreement will be managed in accordance with the CCHS Internal Appeals Procedures to manage disputes when a candidate disagrees with a centre decision not to</w:t>
      </w:r>
      <w:r>
        <w:rPr>
          <w:rFonts w:ascii="Book Antiqua" w:hAnsi="Book Antiqua"/>
          <w:sz w:val="20"/>
          <w:szCs w:val="20"/>
        </w:rPr>
        <w:t xml:space="preserve"> support a clerical re-check, a review of marking, a review of moderation or an appeals.  The CCHS Internal Procedures document can be accessed via the CCHS website or requested from the Examinations Officer.</w:t>
      </w:r>
    </w:p>
    <w:p w14:paraId="5EF4B634" w14:textId="77777777" w:rsidR="00AF4BC9" w:rsidRDefault="00AF4BC9">
      <w:pPr>
        <w:pStyle w:val="Default"/>
        <w:spacing w:after="160" w:line="259" w:lineRule="auto"/>
        <w:ind w:left="-567" w:right="-613"/>
        <w:rPr>
          <w:rFonts w:ascii="Book Antiqua" w:hAnsi="Book Antiqua"/>
          <w:sz w:val="20"/>
          <w:szCs w:val="20"/>
        </w:rPr>
      </w:pPr>
    </w:p>
    <w:sectPr w:rsidR="00AF4BC9">
      <w:footerReference w:type="default" r:id="rId9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CA45C" w14:textId="77777777" w:rsidR="00AF4BC9" w:rsidRDefault="00A515DE">
      <w:pPr>
        <w:spacing w:after="0" w:line="240" w:lineRule="auto"/>
      </w:pPr>
      <w:r>
        <w:separator/>
      </w:r>
    </w:p>
  </w:endnote>
  <w:endnote w:type="continuationSeparator" w:id="0">
    <w:p w14:paraId="54339BDE" w14:textId="77777777" w:rsidR="00AF4BC9" w:rsidRDefault="00A5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ahom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5E1F" w14:textId="77777777" w:rsidR="00AF4BC9" w:rsidRDefault="00AF4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387E" w14:textId="77777777" w:rsidR="00AF4BC9" w:rsidRDefault="00A515DE">
      <w:pPr>
        <w:spacing w:after="0" w:line="240" w:lineRule="auto"/>
      </w:pPr>
      <w:r>
        <w:separator/>
      </w:r>
    </w:p>
  </w:footnote>
  <w:footnote w:type="continuationSeparator" w:id="0">
    <w:p w14:paraId="07A39392" w14:textId="77777777" w:rsidR="00AF4BC9" w:rsidRDefault="00A51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696"/>
    <w:multiLevelType w:val="hybridMultilevel"/>
    <w:tmpl w:val="6E48640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43269EE"/>
    <w:multiLevelType w:val="hybridMultilevel"/>
    <w:tmpl w:val="1F5C950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70710C9"/>
    <w:multiLevelType w:val="hybridMultilevel"/>
    <w:tmpl w:val="246EFC2C"/>
    <w:lvl w:ilvl="0" w:tplc="08090001">
      <w:start w:val="1"/>
      <w:numFmt w:val="bullet"/>
      <w:lvlText w:val=""/>
      <w:lvlJc w:val="left"/>
      <w:pPr>
        <w:ind w:left="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3" w15:restartNumberingAfterBreak="0">
    <w:nsid w:val="217D7A70"/>
    <w:multiLevelType w:val="hybridMultilevel"/>
    <w:tmpl w:val="7FC6402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E9F4165"/>
    <w:multiLevelType w:val="hybridMultilevel"/>
    <w:tmpl w:val="81B8105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CE97BF1"/>
    <w:multiLevelType w:val="hybridMultilevel"/>
    <w:tmpl w:val="A7A62A2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FD1730C"/>
    <w:multiLevelType w:val="hybridMultilevel"/>
    <w:tmpl w:val="B94E7EE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59F1F57"/>
    <w:multiLevelType w:val="hybridMultilevel"/>
    <w:tmpl w:val="2D6E471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63C7727"/>
    <w:multiLevelType w:val="hybridMultilevel"/>
    <w:tmpl w:val="5D90C58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FB01E3C"/>
    <w:multiLevelType w:val="hybridMultilevel"/>
    <w:tmpl w:val="4B00D77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AFA477F"/>
    <w:multiLevelType w:val="hybridMultilevel"/>
    <w:tmpl w:val="1384F7C2"/>
    <w:lvl w:ilvl="0" w:tplc="08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6BEC7F07"/>
    <w:multiLevelType w:val="hybridMultilevel"/>
    <w:tmpl w:val="1390D1B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BC9"/>
    <w:rsid w:val="00A515DE"/>
    <w:rsid w:val="00A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0DFD1"/>
  <w15:chartTrackingRefBased/>
  <w15:docId w15:val="{CA6F811B-F672-4A33-91DC-D81250BD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Pr>
      <w:rFonts w:ascii="Tahoma-Bold" w:hAnsi="Tahoma-Bold" w:hint="default"/>
      <w:b/>
      <w:bCs/>
      <w:i w:val="0"/>
      <w:iCs w:val="0"/>
      <w:color w:val="000000"/>
      <w:sz w:val="20"/>
      <w:szCs w:val="20"/>
    </w:rPr>
  </w:style>
  <w:style w:type="paragraph" w:customStyle="1" w:styleId="Headinglevel1">
    <w:name w:val="Heading level 1"/>
    <w:basedOn w:val="Normal"/>
    <w:qFormat/>
    <w:pPr>
      <w:spacing w:after="240" w:line="240" w:lineRule="auto"/>
      <w:outlineLvl w:val="0"/>
    </w:pPr>
    <w:rPr>
      <w:rFonts w:ascii="Arial" w:eastAsia="Times New Roman" w:hAnsi="Arial" w:cs="Times New Roman"/>
      <w:b/>
      <w:color w:val="003399"/>
      <w:sz w:val="28"/>
      <w:szCs w:val="2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h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Hiskett</dc:creator>
  <cp:keywords/>
  <dc:description/>
  <cp:lastModifiedBy>Fahima Hassan</cp:lastModifiedBy>
  <cp:revision>2</cp:revision>
  <cp:lastPrinted>2020-12-09T12:38:00Z</cp:lastPrinted>
  <dcterms:created xsi:type="dcterms:W3CDTF">2021-10-07T10:55:00Z</dcterms:created>
  <dcterms:modified xsi:type="dcterms:W3CDTF">2021-10-07T10:55:00Z</dcterms:modified>
</cp:coreProperties>
</file>